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9BA" w:rsidRPr="004D17D5" w:rsidRDefault="001D79BA" w:rsidP="004D17D5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</w:p>
    <w:p w:rsidR="00C42F1D" w:rsidRPr="004D17D5" w:rsidRDefault="00C42F1D" w:rsidP="004D17D5">
      <w:pPr>
        <w:spacing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7D5">
        <w:rPr>
          <w:rFonts w:ascii="Times New Roman" w:hAnsi="Times New Roman" w:cs="Times New Roman"/>
          <w:b/>
          <w:bCs/>
          <w:sz w:val="28"/>
          <w:szCs w:val="28"/>
        </w:rPr>
        <w:t>Bibliographie</w:t>
      </w:r>
    </w:p>
    <w:p w:rsidR="005542E8" w:rsidRPr="004D17D5" w:rsidRDefault="001D79BA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[1]</w:t>
      </w:r>
      <w:r w:rsidRPr="004D17D5">
        <w:rPr>
          <w:rFonts w:ascii="Times New Roman" w:hAnsi="Times New Roman" w:cs="Times New Roman"/>
          <w:sz w:val="24"/>
          <w:szCs w:val="24"/>
        </w:rPr>
        <w:t> : MOURED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 El Allia, ‘Développement d’un environnement de communication multimédia (Voix et vidéo) sur internet’, Mémoire de fin de l’étude, </w:t>
      </w:r>
      <w:r w:rsidRPr="004D17D5">
        <w:rPr>
          <w:rFonts w:ascii="Times New Roman" w:hAnsi="Times New Roman" w:cs="Times New Roman"/>
          <w:sz w:val="24"/>
          <w:szCs w:val="24"/>
        </w:rPr>
        <w:t>2002.</w:t>
      </w:r>
    </w:p>
    <w:p w:rsidR="005542E8" w:rsidRPr="004D17D5" w:rsidRDefault="001D79BA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[2]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BOUZAIDA </w:t>
      </w:r>
      <w:r w:rsidRPr="004D17D5">
        <w:rPr>
          <w:rFonts w:ascii="Times New Roman" w:hAnsi="Times New Roman" w:cs="Times New Roman"/>
          <w:sz w:val="24"/>
          <w:szCs w:val="24"/>
        </w:rPr>
        <w:t>Rebha, ’Etude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 de mise en place  d’une solution VoIP </w:t>
      </w:r>
      <w:r w:rsidRPr="004D17D5">
        <w:rPr>
          <w:rFonts w:ascii="Times New Roman" w:hAnsi="Times New Roman" w:cs="Times New Roman"/>
          <w:sz w:val="24"/>
          <w:szCs w:val="24"/>
        </w:rPr>
        <w:t>sécurisée’, mémoire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 de fin d’étude ,2010/2011.</w:t>
      </w:r>
    </w:p>
    <w:p w:rsidR="001D79BA" w:rsidRPr="004D17D5" w:rsidRDefault="001D79BA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[3]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NGUYAN </w:t>
      </w:r>
      <w:r w:rsidRPr="004D17D5">
        <w:rPr>
          <w:rFonts w:ascii="Times New Roman" w:hAnsi="Times New Roman" w:cs="Times New Roman"/>
          <w:sz w:val="24"/>
          <w:szCs w:val="24"/>
        </w:rPr>
        <w:t>Balinh, ’Etude</w:t>
      </w:r>
      <w:r w:rsidR="005542E8" w:rsidRPr="004D17D5">
        <w:rPr>
          <w:rFonts w:ascii="Times New Roman" w:hAnsi="Times New Roman" w:cs="Times New Roman"/>
          <w:sz w:val="24"/>
          <w:szCs w:val="24"/>
        </w:rPr>
        <w:t xml:space="preserve"> sur la dégradation de la voix suite </w:t>
      </w:r>
      <w:r w:rsidRPr="004D17D5">
        <w:rPr>
          <w:rFonts w:ascii="Times New Roman" w:hAnsi="Times New Roman" w:cs="Times New Roman"/>
          <w:sz w:val="24"/>
          <w:szCs w:val="24"/>
        </w:rPr>
        <w:t>à la transmission sur un réseau IP’, Mémoire fin de l’étude de l’institut de la Francophonie, 2007.</w:t>
      </w:r>
    </w:p>
    <w:p w:rsidR="005542E8" w:rsidRPr="004D17D5" w:rsidRDefault="001D79BA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[4]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François laissus,’TCP/IP’, Version de 25 février 2009. </w:t>
      </w:r>
    </w:p>
    <w:p w:rsidR="00D327D3" w:rsidRPr="004D17D5" w:rsidRDefault="001D79BA" w:rsidP="004D17D5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</w:pPr>
      <w:r w:rsidRPr="004D17D5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>[</w:t>
      </w:r>
      <w:r w:rsidR="00C42F1D" w:rsidRPr="004D17D5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>5</w:t>
      </w:r>
      <w:r w:rsidRPr="004D17D5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>]</w:t>
      </w:r>
      <w:r w:rsidR="00BC6DF7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Pr="004D17D5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>:</w:t>
      </w:r>
      <w:r w:rsidR="00BC6DF7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 xml:space="preserve"> </w:t>
      </w:r>
      <w:r w:rsidR="00D327D3" w:rsidRPr="004D17D5">
        <w:rPr>
          <w:rFonts w:ascii="Times New Roman" w:hAnsi="Times New Roman" w:cs="Times New Roman"/>
          <w:kern w:val="0"/>
          <w:sz w:val="24"/>
          <w:szCs w:val="24"/>
          <w:lang w:val="en-US"/>
        </w:rPr>
        <w:t xml:space="preserve">Bill Douskalis (1999). </w:t>
      </w:r>
      <w:r w:rsidR="00D327D3" w:rsidRPr="004D17D5"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  <w:t xml:space="preserve">IP </w:t>
      </w:r>
      <w:r w:rsidRPr="004D17D5"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  <w:t>Telephony:</w:t>
      </w:r>
      <w:r w:rsidR="00D327D3" w:rsidRPr="004D17D5"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  <w:t xml:space="preserve"> The integration of robust VoIP Services.</w:t>
      </w:r>
    </w:p>
    <w:p w:rsidR="00431D02" w:rsidRPr="004D17D5" w:rsidRDefault="00D327D3" w:rsidP="004D17D5">
      <w:pPr>
        <w:spacing w:after="24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 w:rsidRPr="004D17D5">
        <w:rPr>
          <w:rFonts w:ascii="Times New Roman" w:hAnsi="Times New Roman" w:cs="Times New Roman"/>
          <w:kern w:val="0"/>
          <w:sz w:val="24"/>
          <w:szCs w:val="24"/>
          <w:lang w:val="en-US"/>
        </w:rPr>
        <w:t xml:space="preserve">Prentice Hall.Bill Douskalis (1999). IP </w:t>
      </w:r>
      <w:r w:rsidR="001D79BA" w:rsidRPr="004D17D5">
        <w:rPr>
          <w:rFonts w:ascii="Times New Roman" w:hAnsi="Times New Roman" w:cs="Times New Roman"/>
          <w:kern w:val="0"/>
          <w:sz w:val="24"/>
          <w:szCs w:val="24"/>
          <w:lang w:val="en-US"/>
        </w:rPr>
        <w:t>Telephony:</w:t>
      </w:r>
      <w:r w:rsidRPr="004D17D5">
        <w:rPr>
          <w:rFonts w:ascii="Times New Roman" w:hAnsi="Times New Roman" w:cs="Times New Roman"/>
          <w:kern w:val="0"/>
          <w:sz w:val="24"/>
          <w:szCs w:val="24"/>
          <w:lang w:val="en-US"/>
        </w:rPr>
        <w:t xml:space="preserve"> The integration of robust VoIP Services.Prentice Hall.</w:t>
      </w:r>
    </w:p>
    <w:p w:rsidR="00D327D3" w:rsidRPr="004D17D5" w:rsidRDefault="00D327D3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C42F1D" w:rsidRPr="004D17D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D17D5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C42F1D" w:rsidRPr="004D17D5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BC6D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7D5">
        <w:rPr>
          <w:rFonts w:ascii="Times New Roman" w:hAnsi="Times New Roman" w:cs="Times New Roman"/>
          <w:sz w:val="24"/>
          <w:szCs w:val="24"/>
        </w:rPr>
        <w:t>Hacking Exposed VoIP: Voice Over IP Security Secrets &amp; Solutions par David Endler etMark Collier (McGraw-Hill/Osborne © 2007)</w:t>
      </w:r>
      <w:r w:rsidR="00C42F1D" w:rsidRPr="004D17D5">
        <w:rPr>
          <w:rFonts w:ascii="Times New Roman" w:hAnsi="Times New Roman" w:cs="Times New Roman"/>
          <w:sz w:val="24"/>
          <w:szCs w:val="24"/>
        </w:rPr>
        <w:t>.</w:t>
      </w:r>
    </w:p>
    <w:p w:rsidR="00241846" w:rsidRPr="004D17D5" w:rsidRDefault="00C42F1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[7]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241846" w:rsidRPr="004D17D5">
        <w:rPr>
          <w:rFonts w:ascii="Times New Roman" w:hAnsi="Times New Roman" w:cs="Times New Roman"/>
          <w:sz w:val="24"/>
          <w:szCs w:val="24"/>
        </w:rPr>
        <w:t>Stéphane Lohier, Dominique Présent, Transmissions et Réseaux, 3e édition 2005</w:t>
      </w:r>
    </w:p>
    <w:p w:rsidR="00241846" w:rsidRPr="004D17D5" w:rsidRDefault="00C42F1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[8]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241846" w:rsidRPr="004D17D5">
        <w:rPr>
          <w:rFonts w:ascii="Times New Roman" w:hAnsi="Times New Roman" w:cs="Times New Roman"/>
          <w:sz w:val="24"/>
          <w:szCs w:val="24"/>
        </w:rPr>
        <w:t xml:space="preserve">Olivier Hersent, David Gurle, Jean Pierre Petit, L’Essentiel de la </w:t>
      </w:r>
      <w:r w:rsidRPr="004D17D5">
        <w:rPr>
          <w:rFonts w:ascii="Times New Roman" w:hAnsi="Times New Roman" w:cs="Times New Roman"/>
          <w:sz w:val="24"/>
          <w:szCs w:val="24"/>
        </w:rPr>
        <w:t>VoIP</w:t>
      </w:r>
      <w:r w:rsidR="00241846" w:rsidRPr="004D17D5">
        <w:rPr>
          <w:rFonts w:ascii="Times New Roman" w:hAnsi="Times New Roman" w:cs="Times New Roman"/>
          <w:sz w:val="24"/>
          <w:szCs w:val="24"/>
        </w:rPr>
        <w:t>, 2</w:t>
      </w:r>
      <w:r w:rsidR="00241846" w:rsidRPr="004D17D5">
        <w:rPr>
          <w:rFonts w:ascii="Times New Roman" w:hAnsi="Times New Roman" w:cs="Times New Roman"/>
          <w:sz w:val="24"/>
          <w:szCs w:val="24"/>
          <w:vertAlign w:val="superscript"/>
        </w:rPr>
        <w:t>e</w:t>
      </w:r>
      <w:r w:rsidRPr="004D17D5">
        <w:rPr>
          <w:rFonts w:ascii="Times New Roman" w:hAnsi="Times New Roman" w:cs="Times New Roman"/>
          <w:sz w:val="24"/>
          <w:szCs w:val="24"/>
        </w:rPr>
        <w:t>édition.</w:t>
      </w:r>
    </w:p>
    <w:p w:rsidR="00241846" w:rsidRPr="004D17D5" w:rsidRDefault="00241846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sz w:val="24"/>
          <w:szCs w:val="24"/>
        </w:rPr>
        <w:t>(RTP) for Voice Services over Internet Protocol, 2004 IEEE</w:t>
      </w:r>
      <w:r w:rsidR="00C42F1D" w:rsidRPr="004D17D5">
        <w:rPr>
          <w:rFonts w:ascii="Times New Roman" w:hAnsi="Times New Roman" w:cs="Times New Roman"/>
          <w:sz w:val="24"/>
          <w:szCs w:val="24"/>
        </w:rPr>
        <w:t>.</w:t>
      </w:r>
    </w:p>
    <w:p w:rsidR="00AE69E6" w:rsidRPr="004D17D5" w:rsidRDefault="00C42F1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[10]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AE69E6" w:rsidRPr="004D17D5">
        <w:rPr>
          <w:rFonts w:ascii="Times New Roman" w:hAnsi="Times New Roman" w:cs="Times New Roman"/>
          <w:sz w:val="24"/>
          <w:szCs w:val="24"/>
        </w:rPr>
        <w:t>Draft Recommendation H.323, version 4, (2000). Packet-based multimedia</w:t>
      </w:r>
      <w:r w:rsidR="00BC6DF7">
        <w:rPr>
          <w:rFonts w:ascii="Times New Roman" w:hAnsi="Times New Roman" w:cs="Times New Roman"/>
          <w:sz w:val="24"/>
          <w:szCs w:val="24"/>
        </w:rPr>
        <w:t xml:space="preserve"> </w:t>
      </w:r>
      <w:r w:rsidR="00AE69E6" w:rsidRPr="004D17D5">
        <w:rPr>
          <w:rFonts w:ascii="Times New Roman" w:hAnsi="Times New Roman" w:cs="Times New Roman"/>
          <w:sz w:val="24"/>
          <w:szCs w:val="24"/>
        </w:rPr>
        <w:t>communication systems. International Telecommunication Union (ITU-T)</w:t>
      </w:r>
      <w:r w:rsidRPr="004D17D5">
        <w:rPr>
          <w:rFonts w:ascii="Times New Roman" w:hAnsi="Times New Roman" w:cs="Times New Roman"/>
          <w:sz w:val="24"/>
          <w:szCs w:val="24"/>
        </w:rPr>
        <w:t>.</w:t>
      </w:r>
    </w:p>
    <w:p w:rsidR="00AE69E6" w:rsidRDefault="00C42F1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D5">
        <w:rPr>
          <w:rFonts w:ascii="Times New Roman" w:hAnsi="Times New Roman" w:cs="Times New Roman"/>
          <w:b/>
          <w:bCs/>
          <w:sz w:val="24"/>
          <w:szCs w:val="24"/>
        </w:rPr>
        <w:t>[11]</w:t>
      </w:r>
      <w:r w:rsidRPr="004D17D5">
        <w:rPr>
          <w:rFonts w:ascii="Times New Roman" w:hAnsi="Times New Roman" w:cs="Times New Roman"/>
          <w:sz w:val="24"/>
          <w:szCs w:val="24"/>
        </w:rPr>
        <w:t xml:space="preserve"> : </w:t>
      </w:r>
      <w:r w:rsidR="00AE69E6" w:rsidRPr="004D17D5">
        <w:rPr>
          <w:rFonts w:ascii="Times New Roman" w:hAnsi="Times New Roman" w:cs="Times New Roman"/>
          <w:sz w:val="24"/>
          <w:szCs w:val="24"/>
        </w:rPr>
        <w:t>K.Bakhti (2000). La voix sur Internet dans le context du Standard H.323, Thèsede maîtrise, UQAM</w:t>
      </w:r>
    </w:p>
    <w:p w:rsidR="00EA429D" w:rsidRDefault="00EA429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[12] : Benoit Charroux, Aomar Oasmani, Yan Thierry-Mieg « UML 2 Pratique de la modélisation »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eme </w:t>
      </w:r>
      <w:r>
        <w:rPr>
          <w:rFonts w:ascii="Times New Roman" w:hAnsi="Times New Roman" w:cs="Times New Roman"/>
          <w:sz w:val="24"/>
          <w:szCs w:val="24"/>
        </w:rPr>
        <w:t xml:space="preserve"> édition, Edition Pearson,2008.</w:t>
      </w:r>
    </w:p>
    <w:p w:rsidR="00813053" w:rsidRDefault="00813053" w:rsidP="00813053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[13] : </w:t>
      </w:r>
      <w:r w:rsidRPr="00813053">
        <w:rPr>
          <w:rFonts w:ascii="Times New Roman" w:hAnsi="Times New Roman" w:cs="Times New Roman"/>
          <w:sz w:val="24"/>
          <w:szCs w:val="24"/>
        </w:rPr>
        <w:t>Sun Microsystems, Java Media Framework API Guide, JMF 2.1.1, [En ligne].http://java.sun.com/products/java-media/jmf/2.1.1/guide/ (Consulté le 13 Janvier2002)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29D" w:rsidRPr="004D17D5" w:rsidRDefault="00EA429D" w:rsidP="004D17D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46" w:rsidRPr="004D17D5" w:rsidRDefault="00241846" w:rsidP="004D17D5">
      <w:pPr>
        <w:spacing w:after="240" w:line="360" w:lineRule="auto"/>
        <w:rPr>
          <w:rFonts w:ascii="Times New Roman" w:hAnsi="Times New Roman" w:cs="Times New Roman"/>
        </w:rPr>
      </w:pPr>
    </w:p>
    <w:sectPr w:rsidR="00241846" w:rsidRPr="004D17D5" w:rsidSect="00EA429D">
      <w:pgSz w:w="12240" w:h="15840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886" w:rsidRDefault="00CE7886" w:rsidP="00241846">
      <w:pPr>
        <w:spacing w:after="0" w:line="240" w:lineRule="auto"/>
      </w:pPr>
      <w:r>
        <w:separator/>
      </w:r>
    </w:p>
  </w:endnote>
  <w:endnote w:type="continuationSeparator" w:id="0">
    <w:p w:rsidR="00CE7886" w:rsidRDefault="00CE7886" w:rsidP="0024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886" w:rsidRDefault="00CE7886" w:rsidP="00241846">
      <w:pPr>
        <w:spacing w:after="0" w:line="240" w:lineRule="auto"/>
      </w:pPr>
      <w:r>
        <w:separator/>
      </w:r>
    </w:p>
  </w:footnote>
  <w:footnote w:type="continuationSeparator" w:id="0">
    <w:p w:rsidR="00CE7886" w:rsidRDefault="00CE7886" w:rsidP="00241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B5C"/>
    <w:rsid w:val="001D79BA"/>
    <w:rsid w:val="002158BB"/>
    <w:rsid w:val="00241846"/>
    <w:rsid w:val="002857A4"/>
    <w:rsid w:val="00431D02"/>
    <w:rsid w:val="00460083"/>
    <w:rsid w:val="00497D27"/>
    <w:rsid w:val="004D17D5"/>
    <w:rsid w:val="005542E8"/>
    <w:rsid w:val="00582C45"/>
    <w:rsid w:val="007326E7"/>
    <w:rsid w:val="007E163E"/>
    <w:rsid w:val="00813053"/>
    <w:rsid w:val="00821EFD"/>
    <w:rsid w:val="0096632F"/>
    <w:rsid w:val="00AE69E6"/>
    <w:rsid w:val="00B37B8D"/>
    <w:rsid w:val="00BC6DF7"/>
    <w:rsid w:val="00C42F1D"/>
    <w:rsid w:val="00C525D4"/>
    <w:rsid w:val="00CE7886"/>
    <w:rsid w:val="00D327D3"/>
    <w:rsid w:val="00D9435F"/>
    <w:rsid w:val="00DB2EAB"/>
    <w:rsid w:val="00EA429D"/>
    <w:rsid w:val="00FE6B5C"/>
    <w:rsid w:val="00FF1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886C1DE-6F93-428E-AB17-5F84E25C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27"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6B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B5C"/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18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1846"/>
    <w:rPr>
      <w:sz w:val="20"/>
      <w:szCs w:val="20"/>
      <w:lang w:val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24184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18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9DC81-C504-4ABC-B029-FA357AFC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8</cp:revision>
  <dcterms:created xsi:type="dcterms:W3CDTF">2013-02-17T21:10:00Z</dcterms:created>
  <dcterms:modified xsi:type="dcterms:W3CDTF">2013-06-05T22:13:00Z</dcterms:modified>
</cp:coreProperties>
</file>